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11" w:rsidRPr="00C43533" w:rsidRDefault="00855A11" w:rsidP="00855A11">
      <w:pPr>
        <w:keepNext/>
        <w:ind w:firstLine="900"/>
        <w:jc w:val="both"/>
        <w:outlineLvl w:val="3"/>
        <w:rPr>
          <w:b/>
          <w:bCs/>
          <w:sz w:val="28"/>
          <w:szCs w:val="28"/>
        </w:rPr>
      </w:pPr>
      <w:r w:rsidRPr="00C43533">
        <w:rPr>
          <w:b/>
          <w:bCs/>
          <w:sz w:val="28"/>
          <w:szCs w:val="28"/>
        </w:rPr>
        <w:t>Ранения и увечья - наиболее характерные негативные последствия теракта для оказавшихся в зоне его совершения граждан. Что необходимо знать гражданам, с тем, чтобы быть готовыми в случае необходимости оказать себе и окружающим первую медицинскую помощь?</w:t>
      </w:r>
    </w:p>
    <w:p w:rsidR="00855A11" w:rsidRPr="00C43533" w:rsidRDefault="00855A11" w:rsidP="00855A11">
      <w:pPr>
        <w:ind w:firstLine="900"/>
        <w:rPr>
          <w:color w:val="000000"/>
        </w:rPr>
      </w:pP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855A11">
        <w:rPr>
          <w:sz w:val="28"/>
          <w:szCs w:val="28"/>
        </w:rPr>
        <w:t>В случае</w:t>
      </w:r>
      <w:proofErr w:type="gramStart"/>
      <w:r w:rsidRPr="00855A11">
        <w:rPr>
          <w:sz w:val="28"/>
          <w:szCs w:val="28"/>
        </w:rPr>
        <w:t>,</w:t>
      </w:r>
      <w:proofErr w:type="gramEnd"/>
      <w:r w:rsidRPr="00855A11">
        <w:rPr>
          <w:sz w:val="28"/>
          <w:szCs w:val="28"/>
        </w:rPr>
        <w:t xml:space="preserve"> если вы получили ранение, п</w:t>
      </w:r>
      <w:r w:rsidRPr="00C43533">
        <w:rPr>
          <w:sz w:val="28"/>
          <w:szCs w:val="28"/>
        </w:rPr>
        <w:t xml:space="preserve">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косынку, полосу прочной ткани. Окажите помощь тому, кто рядом с вами, но в более тяжелом положении. 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 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- согнуть ногу в колене суставе. При артериальном кровотечении на бедре -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</w:t>
      </w:r>
      <w:proofErr w:type="gramStart"/>
      <w:r w:rsidRPr="00C43533">
        <w:rPr>
          <w:sz w:val="28"/>
          <w:szCs w:val="28"/>
        </w:rPr>
        <w:t>достаточно максимально</w:t>
      </w:r>
      <w:proofErr w:type="gramEnd"/>
      <w:r w:rsidRPr="00C43533">
        <w:rPr>
          <w:sz w:val="28"/>
          <w:szCs w:val="28"/>
        </w:rPr>
        <w:t xml:space="preserve"> поднять конечность и наложить тугую повязку.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 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На небольшие ожоговые раны следует накладывать трехслойную повязку, если возможно, смоченную раствором </w:t>
      </w:r>
      <w:proofErr w:type="spellStart"/>
      <w:r w:rsidRPr="00C43533">
        <w:rPr>
          <w:sz w:val="28"/>
          <w:szCs w:val="28"/>
        </w:rPr>
        <w:t>фурациллина</w:t>
      </w:r>
      <w:proofErr w:type="spellEnd"/>
      <w:r w:rsidRPr="00C43533">
        <w:rPr>
          <w:sz w:val="28"/>
          <w:szCs w:val="28"/>
        </w:rPr>
        <w:t xml:space="preserve">. Повязку необходимо прибинтовать к пораженному месту. Она присохнет, но отрывать ее нельзя, она будет сама отходить от раны по мере заживания. 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  <w:lang w:val="en-US"/>
        </w:rPr>
      </w:pPr>
      <w:r w:rsidRPr="00C43533">
        <w:rPr>
          <w:sz w:val="28"/>
          <w:szCs w:val="28"/>
        </w:rPr>
        <w:lastRenderedPageBreak/>
        <w:t xml:space="preserve"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 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  <w:lang w:val="en-US"/>
        </w:rPr>
      </w:pPr>
    </w:p>
    <w:p w:rsidR="00855A11" w:rsidRPr="00C43533" w:rsidRDefault="00855A11" w:rsidP="00855A11">
      <w:pPr>
        <w:ind w:firstLine="9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noProof/>
          <w:color w:val="990000"/>
          <w:sz w:val="16"/>
          <w:szCs w:val="16"/>
        </w:rPr>
        <w:drawing>
          <wp:inline distT="0" distB="0" distL="0" distR="0" wp14:anchorId="72A33D00" wp14:editId="7B681F02">
            <wp:extent cx="5142230" cy="2624455"/>
            <wp:effectExtent l="0" t="0" r="1270" b="4445"/>
            <wp:docPr id="32" name="Рисунок 32" descr="BMY010-2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age" descr="BMY010-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  <w:lang w:val="en-US"/>
        </w:rPr>
      </w:pP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r w:rsidRPr="00C43533">
        <w:rPr>
          <w:sz w:val="28"/>
          <w:szCs w:val="28"/>
        </w:rPr>
        <w:t xml:space="preserve"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 </w:t>
      </w:r>
    </w:p>
    <w:p w:rsidR="00855A11" w:rsidRPr="00C43533" w:rsidRDefault="00855A11" w:rsidP="00855A11">
      <w:pPr>
        <w:ind w:firstLine="900"/>
        <w:jc w:val="both"/>
        <w:rPr>
          <w:sz w:val="28"/>
          <w:szCs w:val="28"/>
        </w:rPr>
      </w:pPr>
      <w:proofErr w:type="gramStart"/>
      <w:r w:rsidRPr="00C43533">
        <w:rPr>
          <w:sz w:val="28"/>
          <w:szCs w:val="28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C43533">
        <w:rPr>
          <w:sz w:val="28"/>
          <w:szCs w:val="28"/>
        </w:rPr>
        <w:t xml:space="preserve"> Пострадавшего усаживают в полусидящее положение. Надо учитывать, что остановка кровотечения затруднена.</w:t>
      </w:r>
    </w:p>
    <w:p w:rsidR="007618BE" w:rsidRDefault="007618BE">
      <w:bookmarkStart w:id="0" w:name="_GoBack"/>
      <w:bookmarkEnd w:id="0"/>
    </w:p>
    <w:sectPr w:rsidR="007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2"/>
    <w:rsid w:val="00652432"/>
    <w:rsid w:val="007618BE"/>
    <w:rsid w:val="008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__doPostBack('lbImage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2</cp:revision>
  <dcterms:created xsi:type="dcterms:W3CDTF">2017-06-13T12:10:00Z</dcterms:created>
  <dcterms:modified xsi:type="dcterms:W3CDTF">2017-06-13T12:10:00Z</dcterms:modified>
</cp:coreProperties>
</file>