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 июля 2008 года N 69-РЗ</w:t>
      </w:r>
      <w:r w:rsidRPr="00546EAC">
        <w:rPr>
          <w:rFonts w:ascii="Times New Roman" w:hAnsi="Times New Roman" w:cs="Times New Roman"/>
          <w:sz w:val="24"/>
          <w:szCs w:val="24"/>
        </w:rPr>
        <w:br/>
      </w:r>
      <w:r w:rsidRPr="00546EAC">
        <w:rPr>
          <w:rFonts w:ascii="Times New Roman" w:hAnsi="Times New Roman" w:cs="Times New Roman"/>
          <w:sz w:val="24"/>
          <w:szCs w:val="24"/>
        </w:rPr>
        <w:br/>
      </w:r>
    </w:p>
    <w:p w:rsidR="00546EAC" w:rsidRPr="00546EAC" w:rsidRDefault="00546EAC" w:rsidP="00546EAC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ЗАКОН</w:t>
      </w: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О НЕКОТОРЫХ ВОПРОСАХ В ОБЛАСТИ БИБЛИОТЕЧНОГО ДЕЛА</w:t>
      </w:r>
    </w:p>
    <w:p w:rsidR="00546EAC" w:rsidRPr="00546EAC" w:rsidRDefault="00546EAC" w:rsidP="00546E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И ОБЯЗАТЕЛЬНОГО ЭКЗЕМПЛЯРА ДОКУМЕНТОВ В РЕСПУБЛИКЕ КОМИ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6EA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Государственным Советом Республики Коми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18 июня 2008 года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РК от 29.03.2010 N 31-РЗ)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Настоящим Законом в соответствии с федеральными законами </w:t>
      </w:r>
      <w:hyperlink r:id="rId5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"О библиотечном деле"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"Об обязательном экземпляре документов"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в рамках полномочий субъекта Российской Федерации регулируются некоторые вопросы в области библиотечного дела и обязательного экземпляра документов в Республике Коми.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1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От имени Республики Коми в отношениях в области библиотечного дела и обязательного экземпляра документов в Республике Коми участвуют Государственный Совет Республики Коми, Глава Республики Коми, Правительство Республики Коми, министерства и иные органы исполнительной власти Республики Коми, уполномоченные в установленном порядке Правительством Республики Коми.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Основные термины используются в настоящем Законе в том значении, в котором они употребляются в федеральных законах, указанных в </w:t>
      </w:r>
      <w:hyperlink r:id="rId7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2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К полномочиям Государственного Совета Республики Коми в области библиотечного дела и обязательного экземпляра документов в Республике Коми относятся: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1) принятие законов Республики Коми и иных нормативных правовых актов по вопросам библиотечного дела и обязательного экземпляра документов в Республике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соблюдением и исполнением законодательства о библиотечном деле и обязательном экземпляре документов в Республике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иные полномочия, предусмотренные законодательством.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3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1. К полномочиям Правительства Республики Коми в области библиотечного дела и обязательного экземпляра документов в Республике Коми относятся: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1) реализация государственной политики в области библиотечного дела и обязательного экземпляра документов в Республике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lastRenderedPageBreak/>
        <w:t>2) принятие нормативных правовых актов в области библиотечного дела и обязательного экземпляра документов в Республике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реализация прав граждан на библиотечное обслуживание;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4) организация библиотечного обслуживания населения государственными библиотеками Республики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5) обеспечение финансирования комплектования и сохранности фондов государственных библиотек Республики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6) утверждение долгосрочных республиканских целевых программ в области развития библиотечного дела;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8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РК от 29.03.2010 N 31-РЗ)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7) создание, реорганизация и ликвидация государственных библиотек Республики Коми;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8) иные полномочия, отнесенные федеральным законодательством к ведению органов исполнительной власти субъектов Российской Федерации.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2. Полномочия Правительства Республики Коми в области библиотечного дела и обязательного экземпляра документов, определенные в </w:t>
      </w:r>
      <w:hyperlink r:id="rId9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осуществляются Правительством Республики Коми самостоятельно или уполномоченными им органами исполнительной власти Республики Коми.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4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обязательного экземпляра документов Республики Коми (далее - обязательный экземпляр) входят следующие виды документов: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1) печатные издания (текстовые, нотные, картографические,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) - издания, прошедшие редакционно-издательскую обработку,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самостоятельно оформленные, имеющие выходные сведения;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EAC">
        <w:rPr>
          <w:rFonts w:ascii="Times New Roman" w:hAnsi="Times New Roman" w:cs="Times New Roman"/>
          <w:sz w:val="24"/>
          <w:szCs w:val="24"/>
        </w:rPr>
        <w:t xml:space="preserve">2)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крупношрифтовые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брайлевского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дисплея и синтезатора речи);</w:t>
      </w:r>
      <w:proofErr w:type="gramEnd"/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официальные документы - документы, принятые органами законодательной, исполнительной и судебной власти, носящие обязательный, рекомендательный или информационный характер;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4) аудиовизуальная продукция - кино-, видео-, фон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фотопродукция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и ее комбинации, созданные и воспроизведенные на любых видах носителей;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5)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6) 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опытно-конструкторских и технологических работах, депонированные научные работы, алгоритмы и программы);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7)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5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1. На государственное учреждение "Национальная библиотека Республики Коми" возлагаются: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EAC">
        <w:rPr>
          <w:rFonts w:ascii="Times New Roman" w:hAnsi="Times New Roman" w:cs="Times New Roman"/>
          <w:sz w:val="24"/>
          <w:szCs w:val="24"/>
        </w:rPr>
        <w:lastRenderedPageBreak/>
        <w:t>1) обеспечение получения, хранения и использования обязательных экземпляров, изготовленных на территории Республики Коми или за пределами ее территории по заказам организаций, находящихся в ведении Республики Коми;</w:t>
      </w:r>
      <w:proofErr w:type="gramEnd"/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2) ведение на базе обязательного экземпляра государственной регистрации, учета и хранения произведений печати, издаваемых в Республике Коми, и информирование о них путем публикации библиографических указателей (летописей), статистических ежегодников и других информационных материалов;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составление государственной библиографии и выпуск библиографических указателей;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4) выполнение функций по распределению и доставке обязательного экземпляра в государственное учреждение "Национальная детская библиотека Республики Коми им. С.Я.Маршака", государственное учреждение "Коми республиканская юношеская библиотека".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распределением и доставкой обязательного экземпляра возлагается на орган исполнительной власти Республики Коми, уполномоченный Правительством Республики Коми.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На государственное учреждение "Национальная детская библиотека Республики Коми им. С.Я.Маршака" и государственное учреждение "Коми республиканская юношеская библиотека" возлагаются комплектование обязательного экземпляра через государственное учреждение "Национальная библиотека Республики Коми" для пользователей соответствующего возраста и профиля работы, регистрация и учет этих документов, обеспечение их сохранности и использования, а также контроль за полнотой и оперативностью их доставки и информирование пользователей библиотек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о поступлении новых документов.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3. На государственное учреждение "Коми республиканская специальная библиотека для слепых им. Луи Брайля" возлагается комплектование обязательного экземпляра изданий для слепых и слабовидящих, его регистрация и учет, обеспечение его сохранности и использования, а также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полнотой и оперативностью его доставки и информирование о поступлении новых изданий.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4. Комплектование обязательного экземпляра, его регистрация и учет, обеспечение его сохранности и использования возлагаются также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>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1) государственное республиканское учреждение "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Комикиновидеопрокат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>" - по аудиовизуальной продукции: игровым, мультипликационным, документальным и научно-популярным фильмам;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2) государственное унитарное предприятие Республики Коми "Коми республиканский телевизионный канал" - по телевизионной продукции;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орган исполнительной власти Республики Коми, уполномоченный Правительством Республики Коми, - по печатной продукции.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6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1. Производители документов доставляют (высылают)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 xml:space="preserve"> Правительством Республики Коми орган исполнительной власти Республики Коми по вопросам печати и массовых коммуникаций обязательные экземпляры всех видов печатных изданий в день выхода в свет первой партии тиража.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2. Все производители документов на территории Республики Коми в целях последующего распределения изданий в порядке, установленном </w:t>
      </w:r>
      <w:hyperlink r:id="rId11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настоящего Закона, доставляют в государственное учреждение "Национальная библиотека Республики Коми":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1) 5 обязательных экземпляров книг и брошюр, альбомов, продолжающихся изданий, журналов, географических карт и атласов;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2) 5 обязательных экземпляров официальных документов;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lastRenderedPageBreak/>
        <w:t xml:space="preserve">3) 4 обязательных экземпляра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изоизданий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и нотных изданий;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4) 5 обязательных экземпляров республиканских газет;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5) 3 обязательных экземпляра газет муниципальных образований;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6) 3 обязательных экземпляра текстовых листовых изданий;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7) 4 обязательных экземпляра неопубликованных документов (в сроки, установленные </w:t>
      </w:r>
      <w:hyperlink r:id="rId12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экземпляре документов");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8) 3 обязательных экземпляра материалов конференций, симпозиумов, съездов;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9) 3 обязательных экземпляра электронных изданий, за исключением программ для электронных вычислительных машин и баз данных;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10) 5 обязательных экземпляров комбинированных документов.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7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Обязательные экземпляры распределяются государственным учреждением "Национальная библиотека Республики Коми" в следующем порядке: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1) 3 обязательных экземпляра, перечисленных в </w:t>
      </w:r>
      <w:hyperlink r:id="rId13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настоящего Закона, остаются в государственном учреждении "Национальная библиотека Республики Коми";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2) 1 обязательный экземпляр книг и брошюр, альбомов, продолжающихся изданий, журналов, географических карт и атласов, официальных документов, республиканских газет,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изоизданий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и нотных изданий, неопубликованных документов, комбинированных документов передаются в государственное учреждение "Национальная детская библиотека Республики Коми им. С.Я.Маршака";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1 обязательный экземпляр книг и брошюр, альбомов, продолжающихся изданий, журналов, географических карт и атласов, официальных документов, республиканских газет, комбинированных документов передаются в государственное учреждение "Коми республиканская юношеская библиотека".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8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Производители аудиовизуальной продукции для нужд библиотечно-информационного обслуживания доставляют </w:t>
      </w:r>
      <w:proofErr w:type="gramStart"/>
      <w:r w:rsidRPr="00546E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6EAC">
        <w:rPr>
          <w:rFonts w:ascii="Times New Roman" w:hAnsi="Times New Roman" w:cs="Times New Roman"/>
          <w:sz w:val="24"/>
          <w:szCs w:val="24"/>
        </w:rPr>
        <w:t>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1) государственное учреждение "Национальная библиотека Республики Коми" - 1 обязательный экземпляр 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аудиопродукции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фонодокументы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>, фотодокументы и документы на микроформах) в день ее выхода в свет, а видеофильмов в виде позитивных копий - в день окончания их копирования;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2) государственное унитарное предприятие Республики Коми "Коми республиканский телевизионный канал" - 1 обязательный экземпляр телевизионной продукции, законченной производством и прошедшей в эфир на территории Республики Коми, в день окончания их копирования в виде позитивных копий;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3) государственное республиканское учреждение "</w:t>
      </w:r>
      <w:proofErr w:type="spellStart"/>
      <w:r w:rsidRPr="00546EAC">
        <w:rPr>
          <w:rFonts w:ascii="Times New Roman" w:hAnsi="Times New Roman" w:cs="Times New Roman"/>
          <w:sz w:val="24"/>
          <w:szCs w:val="24"/>
        </w:rPr>
        <w:t>Комикиновидеопрокат</w:t>
      </w:r>
      <w:proofErr w:type="spellEnd"/>
      <w:r w:rsidRPr="00546EAC">
        <w:rPr>
          <w:rFonts w:ascii="Times New Roman" w:hAnsi="Times New Roman" w:cs="Times New Roman"/>
          <w:sz w:val="24"/>
          <w:szCs w:val="24"/>
        </w:rPr>
        <w:t>" - 1 обязательный экземпляр игровых, мультипликационных, документальных и научно-популярных фильмов кинокомпаний, находящихся и зарегистрированных в Республике Коми, в виде позитивных копий не позднее чем через месяц со дня окончания их монтажа или дубляжа.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Статья 9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Правительству Республики Коми принять нормативные правовые акты, обеспечивающие реализацию настоящего Закона.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lastRenderedPageBreak/>
        <w:t>Статья 10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Признать утратившими силу со дня вступления в силу настоящего Закона: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Республики Коми "О библиотечном деле и обязательном экземпляре документов" (Ведомости нормативных актов органов государственной власти Республики Коми, 1997, N 6, ст. 690);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2) </w:t>
      </w:r>
      <w:hyperlink r:id="rId15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Республики Коми "О внесении изменений и дополнений в Закон Республики Коми "О библиотечном деле и обязательном экземпляре документов" (Ведомости нормативных актов органов государственной власти Республики Коми, 2001, N 11, ст. 1769);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3) </w:t>
      </w:r>
      <w:hyperlink r:id="rId16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Республики Коми "О внесении изменений и дополнений в Закон Республики Коми "О библиотечном деле и обязательном экземпляре документов" (Ведомости нормативных актов органов государственной власти Республики Коми, 2004, N 4, ст. 3096);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 xml:space="preserve">4) </w:t>
      </w:r>
      <w:hyperlink r:id="rId17" w:history="1">
        <w:r w:rsidRPr="00546EA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6EAC">
        <w:rPr>
          <w:rFonts w:ascii="Times New Roman" w:hAnsi="Times New Roman" w:cs="Times New Roman"/>
          <w:sz w:val="24"/>
          <w:szCs w:val="24"/>
        </w:rPr>
        <w:t xml:space="preserve"> Республики Коми "О внесении изменений и дополнения в Закон Республики Коми "О библиотечном деле и обязательном экземпляре документов" (Ведомости нормативных актов органов государственной власти Республики Коми, 2005, N 3, ст. 3779).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Глава Республики Коми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В.ТОРЛОПОВ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г. Сыктывкар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3 июля 2008 года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EAC">
        <w:rPr>
          <w:rFonts w:ascii="Times New Roman" w:hAnsi="Times New Roman" w:cs="Times New Roman"/>
          <w:sz w:val="24"/>
          <w:szCs w:val="24"/>
        </w:rPr>
        <w:t>N 69-РЗ</w:t>
      </w: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rPr>
          <w:rFonts w:ascii="Times New Roman" w:hAnsi="Times New Roman" w:cs="Times New Roman"/>
          <w:sz w:val="24"/>
          <w:szCs w:val="24"/>
        </w:rPr>
      </w:pPr>
    </w:p>
    <w:p w:rsidR="00546EAC" w:rsidRPr="00546EAC" w:rsidRDefault="00546EAC" w:rsidP="00546EAC">
      <w:pPr>
        <w:rPr>
          <w:rFonts w:ascii="Times New Roman" w:hAnsi="Times New Roman" w:cs="Times New Roman"/>
          <w:sz w:val="24"/>
          <w:szCs w:val="24"/>
        </w:rPr>
      </w:pPr>
    </w:p>
    <w:p w:rsidR="00372F2B" w:rsidRPr="00546EAC" w:rsidRDefault="00372F2B">
      <w:pPr>
        <w:rPr>
          <w:rFonts w:ascii="Times New Roman" w:hAnsi="Times New Roman" w:cs="Times New Roman"/>
          <w:sz w:val="24"/>
          <w:szCs w:val="24"/>
        </w:rPr>
      </w:pPr>
    </w:p>
    <w:sectPr w:rsidR="00372F2B" w:rsidRPr="00546EAC" w:rsidSect="00AC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EAC"/>
    <w:rsid w:val="00372F2B"/>
    <w:rsid w:val="0054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6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E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45927;fld=134;dst=100008" TargetMode="External"/><Relationship Id="rId13" Type="http://schemas.openxmlformats.org/officeDocument/2006/relationships/hyperlink" Target="consultantplus://offline/main?base=RLAW096;n=45967;fld=134;dst=1000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45967;fld=134;dst=100007" TargetMode="External"/><Relationship Id="rId12" Type="http://schemas.openxmlformats.org/officeDocument/2006/relationships/hyperlink" Target="consultantplus://offline/main?base=LAW;n=78626;fld=134;dst=100241" TargetMode="External"/><Relationship Id="rId17" Type="http://schemas.openxmlformats.org/officeDocument/2006/relationships/hyperlink" Target="consultantplus://offline/main?base=RLAW096;n=1716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96;n=14686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8626;fld=134;dst=100026" TargetMode="External"/><Relationship Id="rId11" Type="http://schemas.openxmlformats.org/officeDocument/2006/relationships/hyperlink" Target="consultantplus://offline/main?base=RLAW096;n=45967;fld=134;dst=100062" TargetMode="External"/><Relationship Id="rId5" Type="http://schemas.openxmlformats.org/officeDocument/2006/relationships/hyperlink" Target="consultantplus://offline/main?base=LAW;n=95571;fld=134;dst=100019" TargetMode="External"/><Relationship Id="rId15" Type="http://schemas.openxmlformats.org/officeDocument/2006/relationships/hyperlink" Target="consultantplus://offline/main?base=RLAW096;n=9394;fld=134" TargetMode="External"/><Relationship Id="rId10" Type="http://schemas.openxmlformats.org/officeDocument/2006/relationships/hyperlink" Target="consultantplus://offline/main?base=LAW;n=78626;fld=134;dst=100219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RLAW096;n=45927;fld=134;dst=100007" TargetMode="External"/><Relationship Id="rId9" Type="http://schemas.openxmlformats.org/officeDocument/2006/relationships/hyperlink" Target="consultantplus://offline/main?base=RLAW096;n=45967;fld=134;dst=100017" TargetMode="External"/><Relationship Id="rId14" Type="http://schemas.openxmlformats.org/officeDocument/2006/relationships/hyperlink" Target="consultantplus://offline/main?base=RLAW096;n=1717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1912</Words>
  <Characters>10902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2019-02-13T06:18:00Z</dcterms:created>
  <dcterms:modified xsi:type="dcterms:W3CDTF">2019-02-13T06:19:00Z</dcterms:modified>
</cp:coreProperties>
</file>